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67" w:tblpY="1713"/>
        <w:tblOverlap w:val="never"/>
        <w:tblW w:w="8765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860"/>
        <w:gridCol w:w="795"/>
        <w:gridCol w:w="5445"/>
      </w:tblGrid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核心参数要求</w:t>
            </w:r>
          </w:p>
        </w:tc>
      </w:tr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400万白光全彩POE摄像机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23台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最高分辨率2560×1440@25fps，支持人形检测、暖光/红外双补光（红外最远50m、白光最远30m），内置麦克风，IP67防尘防水，支持ISAPI、GB28181等协议</w:t>
            </w:r>
          </w:p>
        </w:tc>
      </w:tr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32路4盘位网络录像机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支持机架安装，最大兼容8TB硬盘，支持HDMI 4K+VGA 1080P同源输出，H.265/H.264混合解码，最大接入8MP高清IPC</w:t>
            </w:r>
          </w:p>
        </w:tc>
      </w:tr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6T监控专用硬盘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4块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企业级监控盘，保障录像存储时长≥30天</w:t>
            </w:r>
          </w:p>
        </w:tc>
      </w:tr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POE交换机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3台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8个千兆PoE电口+1个千兆上行口，整机PoE最大输出功率≥120W，支持端口状态监控、功率管理</w:t>
            </w:r>
          </w:p>
        </w:tc>
      </w:tr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超五类网线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4箱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国标纯铜线芯，满足100米内信号稳定传输</w:t>
            </w:r>
          </w:p>
        </w:tc>
      </w:tr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安装辅材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1批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含水晶头、支架、胶布、PVC管等全套施工材料</w:t>
            </w:r>
          </w:p>
        </w:tc>
      </w:tr>
      <w:tr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安装调试服务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1项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包含点位勘察、线缆布放、设备固定、系统联调、操作培训</w:t>
            </w:r>
          </w:p>
        </w:tc>
      </w:tr>
    </w:tbl>
    <w:p>
      <w:bookmarkStart w:id="0" w:name="_GoBack"/>
      <w:bookmarkEnd w:id="0"/>
    </w:p>
    <w:p/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Style w:val="4"/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注：现有旧机柜、显示器利旧，无需新购。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F754A"/>
    <w:rsid w:val="323F754A"/>
    <w:rsid w:val="37B6CBD8"/>
    <w:rsid w:val="74D43062"/>
    <w:rsid w:val="7773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湖北有限公司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2026-06-25T02:22:00Z</dcterms:created>
  <dc:creator>王潜龙</dc:creator>
  <cp:lastModifiedBy>张小锤 </cp:lastModifiedBy>
  <dcterms:modified xsi:type="dcterms:W3CDTF">2026-06-25T16:09:27Z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9CDC08821E1E447D87FCF72B22382D87</vt:lpwstr>
  </property>
</Properties>
</file>