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367" w:tblpY="1713"/>
        <w:tblOverlap w:val="never"/>
        <w:tblW w:w="8765" w:type="dxa"/>
        <w:tblInd w:w="0" w:type="dxa"/>
        <w:tblBorders>
          <w:top w:val="single" w:color="E0E0E0" w:sz="6" w:space="0"/>
          <w:left w:val="single" w:color="E0E0E0" w:sz="6" w:space="0"/>
          <w:bottom w:val="single" w:color="E0E0E0" w:sz="6" w:space="0"/>
          <w:right w:val="single" w:color="E0E0E0" w:sz="6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65"/>
        <w:gridCol w:w="1860"/>
        <w:gridCol w:w="795"/>
        <w:gridCol w:w="5445"/>
      </w:tblGrid>
      <w:tr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序号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名称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数量</w:t>
            </w:r>
          </w:p>
        </w:tc>
        <w:tc>
          <w:tcPr>
            <w:tcW w:w="5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1"/>
                <w:szCs w:val="21"/>
                <w:lang w:val="en-US" w:eastAsia="zh-CN" w:bidi="ar"/>
              </w:rPr>
              <w:t>核心参数要求</w:t>
            </w:r>
          </w:p>
        </w:tc>
      </w:tr>
      <w:tr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400万白光全彩POE摄像机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23台</w:t>
            </w:r>
          </w:p>
        </w:tc>
        <w:tc>
          <w:tcPr>
            <w:tcW w:w="5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最高分辨率2560×1440@25fps，支持人形检测、暖光/红外双补光（红外最远50m、白光最远30m），内置麦克风，IP67防尘防水，支持ISAPI、GB28181等协议</w:t>
            </w:r>
          </w:p>
        </w:tc>
      </w:tr>
      <w:tr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32路4盘位网络录像机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1台</w:t>
            </w:r>
          </w:p>
        </w:tc>
        <w:tc>
          <w:tcPr>
            <w:tcW w:w="5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支持机架安装，最大兼容8TB硬盘，支持HDMI 4K+VGA 1080P同源输出，H.265/H.264混合解码，最大接入8MP高清IPC</w:t>
            </w:r>
          </w:p>
        </w:tc>
      </w:tr>
      <w:tr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6T监控专用硬盘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4块</w:t>
            </w:r>
          </w:p>
        </w:tc>
        <w:tc>
          <w:tcPr>
            <w:tcW w:w="5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企业级监控盘，保障录像存储时长≥30天</w:t>
            </w:r>
          </w:p>
        </w:tc>
      </w:tr>
      <w:tr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POE交换机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3台</w:t>
            </w:r>
          </w:p>
        </w:tc>
        <w:tc>
          <w:tcPr>
            <w:tcW w:w="5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8个千兆PoE电口+1个千兆上行口，整机PoE最大输出功率≥120W，支持端口状态监控、功率管理</w:t>
            </w:r>
          </w:p>
        </w:tc>
      </w:tr>
      <w:tr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5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超五类网线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4箱</w:t>
            </w:r>
          </w:p>
        </w:tc>
        <w:tc>
          <w:tcPr>
            <w:tcW w:w="5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国标纯铜线芯，满足100米内信号稳定传输</w:t>
            </w:r>
          </w:p>
        </w:tc>
      </w:tr>
      <w:tr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6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安装辅材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1批</w:t>
            </w:r>
          </w:p>
        </w:tc>
        <w:tc>
          <w:tcPr>
            <w:tcW w:w="5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含水晶头、支架、胶布、PVC管等全套施工材料</w:t>
            </w:r>
          </w:p>
        </w:tc>
      </w:tr>
      <w:tr>
        <w:tblPrEx>
          <w:tblBorders>
            <w:top w:val="single" w:color="E0E0E0" w:sz="6" w:space="0"/>
            <w:left w:val="single" w:color="E0E0E0" w:sz="6" w:space="0"/>
            <w:bottom w:val="single" w:color="E0E0E0" w:sz="6" w:space="0"/>
            <w:right w:val="single" w:color="E0E0E0" w:sz="6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6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righ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7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安装调试服务</w:t>
            </w:r>
          </w:p>
        </w:tc>
        <w:tc>
          <w:tcPr>
            <w:tcW w:w="7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1项</w:t>
            </w:r>
          </w:p>
        </w:tc>
        <w:tc>
          <w:tcPr>
            <w:tcW w:w="54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61" w:type="dxa"/>
              <w:bottom w:w="161" w:type="dxa"/>
              <w:right w:w="193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lang w:val="en-US" w:eastAsia="zh-CN" w:bidi="ar"/>
              </w:rPr>
              <w:t>包含点位勘察、线缆布放、设备固定、系统联调、操作培训</w:t>
            </w:r>
          </w:p>
        </w:tc>
      </w:tr>
    </w:tbl>
    <w:p>
      <w:bookmarkStart w:id="0" w:name="_GoBack"/>
      <w:bookmarkEnd w:id="0"/>
    </w:p>
    <w:p/>
    <w:p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</w:rPr>
      </w:pPr>
      <w:r>
        <w:rPr>
          <w:rStyle w:val="4"/>
          <w:rFonts w:hint="eastAsia" w:ascii="仿宋_GB2312" w:hAnsi="仿宋_GB2312" w:eastAsia="仿宋_GB2312" w:cs="仿宋_GB2312"/>
          <w:kern w:val="0"/>
          <w:sz w:val="24"/>
          <w:szCs w:val="24"/>
          <w:lang w:val="en-US" w:eastAsia="zh-CN" w:bidi="ar"/>
        </w:rPr>
        <w:t>注：现有旧机柜、显示器利旧，无需新购。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3F754A"/>
    <w:rsid w:val="323F754A"/>
    <w:rsid w:val="37B6CBD8"/>
    <w:rsid w:val="74D43062"/>
    <w:rsid w:val="77731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3"/>
    <w:qFormat/>
    <w:uiPriority w:val="0"/>
    <w:rPr>
      <w:i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湖北有限公司</Company>
  <Pages>1</Pages>
  <Words>0</Words>
  <Characters>0</Characters>
  <Lines>0</Lines>
  <Paragraphs>0</Paragraphs>
  <TotalTime>9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2026-06-25T02:22:00Z</dcterms:created>
  <dc:creator>王潜龙</dc:creator>
  <cp:lastModifiedBy>张小锤 </cp:lastModifiedBy>
  <dcterms:modified xsi:type="dcterms:W3CDTF">2026-06-25T16:09:27Z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9CDC08821E1E447D87FCF72B22382D87</vt:lpwstr>
  </property>
</Properties>
</file>